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075B" w14:textId="77777777" w:rsidR="009A44C8" w:rsidRDefault="009A44C8">
      <w:pPr>
        <w:jc w:val="both"/>
        <w:rPr>
          <w:color w:val="323232"/>
        </w:rPr>
      </w:pPr>
    </w:p>
    <w:p w14:paraId="642B13CF" w14:textId="77777777" w:rsidR="009A44C8" w:rsidRDefault="00942998">
      <w:pPr>
        <w:jc w:val="center"/>
        <w:rPr>
          <w:color w:val="323232"/>
        </w:rPr>
      </w:pPr>
      <w:r>
        <w:rPr>
          <w:noProof/>
          <w:color w:val="000000"/>
        </w:rPr>
        <w:drawing>
          <wp:inline distT="0" distB="0" distL="0" distR="0" wp14:anchorId="329F5C9F" wp14:editId="26B10AD7">
            <wp:extent cx="2895971" cy="60621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95971" cy="606212"/>
                    </a:xfrm>
                    <a:prstGeom prst="rect">
                      <a:avLst/>
                    </a:prstGeom>
                    <a:ln/>
                  </pic:spPr>
                </pic:pic>
              </a:graphicData>
            </a:graphic>
          </wp:inline>
        </w:drawing>
      </w:r>
    </w:p>
    <w:p w14:paraId="63A3DFA9" w14:textId="77777777" w:rsidR="009A44C8" w:rsidRDefault="009A44C8">
      <w:pPr>
        <w:jc w:val="center"/>
        <w:rPr>
          <w:color w:val="323232"/>
        </w:rPr>
      </w:pPr>
    </w:p>
    <w:p w14:paraId="20C85314" w14:textId="77777777" w:rsidR="009A44C8" w:rsidRPr="00701FB6" w:rsidRDefault="00942998">
      <w:pPr>
        <w:jc w:val="center"/>
        <w:rPr>
          <w:rFonts w:ascii="Century Gothic" w:hAnsi="Century Gothic"/>
          <w:color w:val="323232"/>
          <w:sz w:val="22"/>
          <w:szCs w:val="22"/>
        </w:rPr>
      </w:pPr>
      <w:r w:rsidRPr="00701FB6">
        <w:rPr>
          <w:rFonts w:ascii="Century Gothic" w:hAnsi="Century Gothic"/>
          <w:color w:val="323232"/>
          <w:sz w:val="22"/>
          <w:szCs w:val="22"/>
        </w:rPr>
        <w:t>Teach Tearmainn is a Domestic Abuse Support Agency working with Women and Children who are or have been affected by domestic abuse.</w:t>
      </w:r>
    </w:p>
    <w:p w14:paraId="4027E355" w14:textId="77777777" w:rsidR="009A44C8" w:rsidRPr="00701FB6" w:rsidRDefault="009A44C8">
      <w:pPr>
        <w:jc w:val="center"/>
        <w:rPr>
          <w:rFonts w:ascii="Century Gothic" w:hAnsi="Century Gothic"/>
          <w:color w:val="323232"/>
          <w:sz w:val="22"/>
          <w:szCs w:val="22"/>
        </w:rPr>
      </w:pPr>
    </w:p>
    <w:p w14:paraId="55490F24" w14:textId="281C62B0" w:rsidR="009A44C8" w:rsidRPr="00701FB6" w:rsidRDefault="00942998">
      <w:pPr>
        <w:jc w:val="center"/>
        <w:rPr>
          <w:rFonts w:ascii="Century Gothic" w:hAnsi="Century Gothic"/>
          <w:b/>
          <w:sz w:val="22"/>
          <w:szCs w:val="22"/>
        </w:rPr>
      </w:pPr>
      <w:r w:rsidRPr="00701FB6">
        <w:rPr>
          <w:rFonts w:ascii="Century Gothic" w:hAnsi="Century Gothic"/>
          <w:b/>
          <w:color w:val="323232"/>
          <w:sz w:val="22"/>
          <w:szCs w:val="22"/>
        </w:rPr>
        <w:t xml:space="preserve">Relief Refuge </w:t>
      </w:r>
      <w:r w:rsidR="00701FB6" w:rsidRPr="00701FB6">
        <w:rPr>
          <w:rFonts w:ascii="Century Gothic" w:hAnsi="Century Gothic"/>
          <w:b/>
          <w:color w:val="323232"/>
          <w:sz w:val="22"/>
          <w:szCs w:val="22"/>
        </w:rPr>
        <w:t>Support Worker</w:t>
      </w:r>
    </w:p>
    <w:p w14:paraId="6ED6BB0E" w14:textId="77777777" w:rsidR="009A44C8" w:rsidRPr="00701FB6" w:rsidRDefault="009A44C8">
      <w:pPr>
        <w:jc w:val="center"/>
        <w:rPr>
          <w:rFonts w:ascii="Century Gothic" w:hAnsi="Century Gothic"/>
          <w:b/>
          <w:sz w:val="22"/>
          <w:szCs w:val="22"/>
        </w:rPr>
      </w:pPr>
    </w:p>
    <w:p w14:paraId="3ED30644" w14:textId="423D9E83" w:rsidR="009A44C8" w:rsidRPr="00701FB6" w:rsidRDefault="00942998">
      <w:pPr>
        <w:spacing w:after="280"/>
        <w:jc w:val="both"/>
        <w:rPr>
          <w:rFonts w:ascii="Century Gothic" w:hAnsi="Century Gothic"/>
          <w:sz w:val="22"/>
          <w:szCs w:val="22"/>
        </w:rPr>
      </w:pPr>
      <w:r w:rsidRPr="00701FB6">
        <w:rPr>
          <w:rFonts w:ascii="Century Gothic" w:hAnsi="Century Gothic"/>
          <w:b/>
          <w:sz w:val="22"/>
          <w:szCs w:val="22"/>
        </w:rPr>
        <w:t xml:space="preserve">Job Title: </w:t>
      </w:r>
      <w:r w:rsidRPr="00701FB6">
        <w:rPr>
          <w:rFonts w:ascii="Century Gothic" w:hAnsi="Century Gothic"/>
          <w:sz w:val="22"/>
          <w:szCs w:val="22"/>
        </w:rPr>
        <w:t xml:space="preserve">Relief Refuge </w:t>
      </w:r>
      <w:r w:rsidR="00701FB6" w:rsidRPr="00701FB6">
        <w:rPr>
          <w:rFonts w:ascii="Century Gothic" w:hAnsi="Century Gothic"/>
          <w:sz w:val="22"/>
          <w:szCs w:val="22"/>
        </w:rPr>
        <w:t>Support Worker</w:t>
      </w:r>
    </w:p>
    <w:p w14:paraId="40A4340C" w14:textId="77777777" w:rsidR="009A44C8" w:rsidRPr="00701FB6" w:rsidRDefault="00942998">
      <w:pPr>
        <w:spacing w:after="280"/>
        <w:jc w:val="both"/>
        <w:rPr>
          <w:rFonts w:ascii="Century Gothic" w:hAnsi="Century Gothic"/>
          <w:b/>
          <w:sz w:val="22"/>
          <w:szCs w:val="22"/>
        </w:rPr>
      </w:pPr>
      <w:r w:rsidRPr="00701FB6">
        <w:rPr>
          <w:rFonts w:ascii="Century Gothic" w:hAnsi="Century Gothic"/>
          <w:b/>
          <w:sz w:val="22"/>
          <w:szCs w:val="22"/>
        </w:rPr>
        <w:t xml:space="preserve">Location: </w:t>
      </w:r>
      <w:r w:rsidRPr="00701FB6">
        <w:rPr>
          <w:rFonts w:ascii="Century Gothic" w:hAnsi="Century Gothic"/>
          <w:sz w:val="22"/>
          <w:szCs w:val="22"/>
        </w:rPr>
        <w:t>Teach Tearmainn CLG</w:t>
      </w:r>
      <w:r w:rsidRPr="00701FB6">
        <w:rPr>
          <w:rFonts w:ascii="Century Gothic" w:hAnsi="Century Gothic"/>
          <w:sz w:val="22"/>
          <w:szCs w:val="22"/>
        </w:rPr>
        <w:tab/>
      </w:r>
    </w:p>
    <w:p w14:paraId="3E3D2239" w14:textId="77777777" w:rsidR="009A44C8" w:rsidRPr="00701FB6" w:rsidRDefault="00942998">
      <w:pPr>
        <w:spacing w:after="280"/>
        <w:ind w:left="3600" w:hanging="3600"/>
        <w:jc w:val="both"/>
        <w:rPr>
          <w:rFonts w:ascii="Century Gothic" w:hAnsi="Century Gothic"/>
          <w:b/>
          <w:sz w:val="22"/>
          <w:szCs w:val="22"/>
        </w:rPr>
      </w:pPr>
      <w:r w:rsidRPr="00701FB6">
        <w:rPr>
          <w:rFonts w:ascii="Century Gothic" w:hAnsi="Century Gothic"/>
          <w:b/>
          <w:sz w:val="22"/>
          <w:szCs w:val="22"/>
        </w:rPr>
        <w:t>Contract:</w:t>
      </w:r>
      <w:r w:rsidRPr="00701FB6">
        <w:rPr>
          <w:rFonts w:ascii="Century Gothic" w:hAnsi="Century Gothic"/>
          <w:sz w:val="22"/>
          <w:szCs w:val="22"/>
        </w:rPr>
        <w:t xml:space="preserve"> Relief</w:t>
      </w:r>
    </w:p>
    <w:p w14:paraId="4A56CAE9" w14:textId="77777777" w:rsidR="009A44C8" w:rsidRPr="00701FB6" w:rsidRDefault="00942998">
      <w:pPr>
        <w:spacing w:after="280"/>
        <w:ind w:left="3600" w:hanging="3600"/>
        <w:jc w:val="both"/>
        <w:rPr>
          <w:rFonts w:ascii="Century Gothic" w:hAnsi="Century Gothic"/>
          <w:b/>
          <w:sz w:val="22"/>
          <w:szCs w:val="22"/>
        </w:rPr>
      </w:pPr>
      <w:r w:rsidRPr="00701FB6">
        <w:rPr>
          <w:rFonts w:ascii="Century Gothic" w:hAnsi="Century Gothic"/>
          <w:b/>
          <w:sz w:val="22"/>
          <w:szCs w:val="22"/>
        </w:rPr>
        <w:t xml:space="preserve">Summary: </w:t>
      </w:r>
    </w:p>
    <w:p w14:paraId="7EB31D30" w14:textId="256B78BA" w:rsidR="009A44C8" w:rsidRPr="00701FB6" w:rsidRDefault="00942998">
      <w:pPr>
        <w:pBdr>
          <w:top w:val="nil"/>
          <w:left w:val="nil"/>
          <w:bottom w:val="nil"/>
          <w:right w:val="nil"/>
          <w:between w:val="nil"/>
        </w:pBdr>
        <w:jc w:val="both"/>
        <w:rPr>
          <w:rFonts w:ascii="Century Gothic" w:hAnsi="Century Gothic"/>
          <w:color w:val="000000"/>
          <w:sz w:val="22"/>
          <w:szCs w:val="22"/>
        </w:rPr>
      </w:pPr>
      <w:r w:rsidRPr="00701FB6">
        <w:rPr>
          <w:rFonts w:ascii="Century Gothic" w:hAnsi="Century Gothic"/>
          <w:color w:val="000000"/>
          <w:sz w:val="22"/>
          <w:szCs w:val="22"/>
        </w:rPr>
        <w:t xml:space="preserve">Teach Tearmainn is seeking a </w:t>
      </w:r>
      <w:r w:rsidRPr="00701FB6">
        <w:rPr>
          <w:rFonts w:ascii="Century Gothic" w:hAnsi="Century Gothic"/>
          <w:sz w:val="22"/>
          <w:szCs w:val="22"/>
        </w:rPr>
        <w:t xml:space="preserve">Relief Refuge </w:t>
      </w:r>
      <w:r w:rsidR="00701FB6" w:rsidRPr="00701FB6">
        <w:rPr>
          <w:rFonts w:ascii="Century Gothic" w:hAnsi="Century Gothic"/>
          <w:sz w:val="22"/>
          <w:szCs w:val="22"/>
        </w:rPr>
        <w:t>Support Worker</w:t>
      </w:r>
      <w:r w:rsidRPr="00701FB6">
        <w:rPr>
          <w:rFonts w:ascii="Century Gothic" w:hAnsi="Century Gothic"/>
          <w:color w:val="000000"/>
          <w:sz w:val="22"/>
          <w:szCs w:val="22"/>
        </w:rPr>
        <w:t xml:space="preserve"> to join our </w:t>
      </w:r>
      <w:r w:rsidRPr="00701FB6">
        <w:rPr>
          <w:rFonts w:ascii="Century Gothic" w:hAnsi="Century Gothic"/>
          <w:sz w:val="22"/>
          <w:szCs w:val="22"/>
        </w:rPr>
        <w:t>team</w:t>
      </w:r>
      <w:r w:rsidRPr="00701FB6">
        <w:rPr>
          <w:rFonts w:ascii="Century Gothic" w:hAnsi="Century Gothic"/>
          <w:color w:val="000000"/>
          <w:sz w:val="22"/>
          <w:szCs w:val="22"/>
        </w:rPr>
        <w:t>. The role will primarily provide cover</w:t>
      </w:r>
      <w:r w:rsidRPr="00701FB6">
        <w:rPr>
          <w:rFonts w:ascii="Century Gothic" w:hAnsi="Century Gothic"/>
          <w:sz w:val="22"/>
          <w:szCs w:val="22"/>
        </w:rPr>
        <w:t xml:space="preserve"> </w:t>
      </w:r>
      <w:r w:rsidRPr="00701FB6">
        <w:rPr>
          <w:rFonts w:ascii="Century Gothic" w:hAnsi="Century Gothic"/>
          <w:color w:val="000000"/>
          <w:sz w:val="22"/>
          <w:szCs w:val="22"/>
        </w:rPr>
        <w:t>for staff members in our Refuge service</w:t>
      </w:r>
      <w:r w:rsidRPr="00701FB6">
        <w:rPr>
          <w:rFonts w:ascii="Century Gothic" w:hAnsi="Century Gothic"/>
          <w:sz w:val="22"/>
          <w:szCs w:val="22"/>
        </w:rPr>
        <w:t>. This role includes day-time hours, evening and night-time hours, weekend, and bank holiday hours. At times cover</w:t>
      </w:r>
      <w:r w:rsidRPr="00701FB6">
        <w:rPr>
          <w:rFonts w:ascii="Century Gothic" w:hAnsi="Century Gothic"/>
          <w:color w:val="000000"/>
          <w:sz w:val="22"/>
          <w:szCs w:val="22"/>
        </w:rPr>
        <w:t xml:space="preserve"> may also include </w:t>
      </w:r>
      <w:r w:rsidRPr="00701FB6">
        <w:rPr>
          <w:rFonts w:ascii="Century Gothic" w:hAnsi="Century Gothic"/>
          <w:sz w:val="22"/>
          <w:szCs w:val="22"/>
        </w:rPr>
        <w:t>relief</w:t>
      </w:r>
      <w:r w:rsidRPr="00701FB6">
        <w:rPr>
          <w:rFonts w:ascii="Century Gothic" w:hAnsi="Century Gothic"/>
          <w:color w:val="000000"/>
          <w:sz w:val="22"/>
          <w:szCs w:val="22"/>
        </w:rPr>
        <w:t xml:space="preserve"> for Support staff in Teach Tearmainn’s Day Service. </w:t>
      </w:r>
    </w:p>
    <w:p w14:paraId="3873C4C2" w14:textId="77777777" w:rsidR="009A44C8" w:rsidRPr="00701FB6" w:rsidRDefault="009A44C8">
      <w:pPr>
        <w:pBdr>
          <w:top w:val="nil"/>
          <w:left w:val="nil"/>
          <w:bottom w:val="nil"/>
          <w:right w:val="nil"/>
          <w:between w:val="nil"/>
        </w:pBdr>
        <w:jc w:val="both"/>
        <w:rPr>
          <w:rFonts w:ascii="Century Gothic" w:hAnsi="Century Gothic"/>
          <w:sz w:val="22"/>
          <w:szCs w:val="22"/>
        </w:rPr>
      </w:pPr>
    </w:p>
    <w:p w14:paraId="4C5005F1" w14:textId="77777777" w:rsidR="009A44C8" w:rsidRPr="00701FB6" w:rsidRDefault="00942998">
      <w:pPr>
        <w:spacing w:after="280"/>
        <w:jc w:val="both"/>
        <w:rPr>
          <w:rFonts w:ascii="Century Gothic" w:hAnsi="Century Gothic"/>
          <w:sz w:val="22"/>
          <w:szCs w:val="22"/>
        </w:rPr>
      </w:pPr>
      <w:r w:rsidRPr="00701FB6">
        <w:rPr>
          <w:rFonts w:ascii="Century Gothic" w:hAnsi="Century Gothic"/>
          <w:sz w:val="22"/>
          <w:szCs w:val="22"/>
        </w:rPr>
        <w:t>The right candidate will provide support and structured services to residents in the Refuge and Community setting, with an emphasis on progressing needs and ensuring the safety and security of women and children.</w:t>
      </w:r>
    </w:p>
    <w:p w14:paraId="3500C29F" w14:textId="77777777" w:rsidR="009A44C8" w:rsidRPr="00701FB6" w:rsidRDefault="00942998">
      <w:pPr>
        <w:pBdr>
          <w:top w:val="nil"/>
          <w:left w:val="nil"/>
          <w:bottom w:val="nil"/>
          <w:right w:val="nil"/>
          <w:between w:val="nil"/>
        </w:pBdr>
        <w:spacing w:after="120"/>
        <w:jc w:val="both"/>
        <w:rPr>
          <w:rFonts w:ascii="Century Gothic" w:hAnsi="Century Gothic"/>
          <w:color w:val="000000"/>
          <w:sz w:val="22"/>
          <w:szCs w:val="22"/>
        </w:rPr>
      </w:pPr>
      <w:r w:rsidRPr="00701FB6">
        <w:rPr>
          <w:rFonts w:ascii="Century Gothic" w:hAnsi="Century Gothic"/>
          <w:b/>
          <w:color w:val="000000"/>
          <w:sz w:val="22"/>
          <w:szCs w:val="22"/>
        </w:rPr>
        <w:t>Our Mission:</w:t>
      </w:r>
      <w:r w:rsidRPr="00701FB6">
        <w:rPr>
          <w:rFonts w:ascii="Century Gothic" w:hAnsi="Century Gothic"/>
          <w:color w:val="000000"/>
          <w:sz w:val="22"/>
          <w:szCs w:val="22"/>
        </w:rPr>
        <w:t>  To meet the needs of women and children experiencing Domestic Violence and Abuse, by providing inclusive, supportive, and confidential services that empower women and children to live life without fear.</w:t>
      </w:r>
    </w:p>
    <w:p w14:paraId="79371FF4" w14:textId="77777777" w:rsidR="009A44C8" w:rsidRPr="00701FB6" w:rsidRDefault="009A44C8">
      <w:pPr>
        <w:pBdr>
          <w:top w:val="nil"/>
          <w:left w:val="nil"/>
          <w:bottom w:val="nil"/>
          <w:right w:val="nil"/>
          <w:between w:val="nil"/>
        </w:pBdr>
        <w:spacing w:after="120"/>
        <w:jc w:val="both"/>
        <w:rPr>
          <w:rFonts w:ascii="Century Gothic" w:hAnsi="Century Gothic"/>
          <w:color w:val="000000"/>
          <w:sz w:val="22"/>
          <w:szCs w:val="22"/>
        </w:rPr>
      </w:pPr>
    </w:p>
    <w:p w14:paraId="52D1DDCF" w14:textId="77777777" w:rsidR="009A44C8" w:rsidRPr="00701FB6" w:rsidRDefault="00942998">
      <w:pPr>
        <w:spacing w:after="280"/>
        <w:jc w:val="both"/>
        <w:rPr>
          <w:rFonts w:ascii="Century Gothic" w:hAnsi="Century Gothic"/>
          <w:b/>
          <w:sz w:val="22"/>
          <w:szCs w:val="22"/>
        </w:rPr>
      </w:pPr>
      <w:r w:rsidRPr="00701FB6">
        <w:rPr>
          <w:rFonts w:ascii="Century Gothic" w:hAnsi="Century Gothic"/>
          <w:b/>
          <w:sz w:val="22"/>
          <w:szCs w:val="22"/>
        </w:rPr>
        <w:t>Duties and Responsibilities</w:t>
      </w:r>
    </w:p>
    <w:p w14:paraId="583725F0" w14:textId="77777777" w:rsidR="009A44C8" w:rsidRPr="00701FB6" w:rsidRDefault="00942998">
      <w:pPr>
        <w:spacing w:after="280"/>
        <w:jc w:val="both"/>
        <w:rPr>
          <w:rFonts w:ascii="Century Gothic" w:hAnsi="Century Gothic"/>
          <w:b/>
          <w:sz w:val="22"/>
          <w:szCs w:val="22"/>
        </w:rPr>
      </w:pPr>
      <w:r w:rsidRPr="00701FB6">
        <w:rPr>
          <w:rFonts w:ascii="Century Gothic" w:hAnsi="Century Gothic"/>
          <w:b/>
          <w:sz w:val="22"/>
          <w:szCs w:val="22"/>
        </w:rPr>
        <w:t xml:space="preserve">Job Responsibilities </w:t>
      </w:r>
    </w:p>
    <w:p w14:paraId="56B75CED" w14:textId="77777777" w:rsidR="009A44C8" w:rsidRPr="00701FB6" w:rsidRDefault="00942998">
      <w:pPr>
        <w:numPr>
          <w:ilvl w:val="0"/>
          <w:numId w:val="2"/>
        </w:numPr>
        <w:pBdr>
          <w:top w:val="nil"/>
          <w:left w:val="nil"/>
          <w:bottom w:val="nil"/>
          <w:right w:val="nil"/>
          <w:between w:val="nil"/>
        </w:pBdr>
        <w:jc w:val="both"/>
        <w:rPr>
          <w:rFonts w:ascii="Century Gothic" w:hAnsi="Century Gothic"/>
          <w:color w:val="000000"/>
          <w:sz w:val="22"/>
          <w:szCs w:val="22"/>
        </w:rPr>
      </w:pPr>
      <w:r w:rsidRPr="00701FB6">
        <w:rPr>
          <w:rFonts w:ascii="Century Gothic" w:hAnsi="Century Gothic"/>
          <w:color w:val="000000"/>
          <w:sz w:val="22"/>
          <w:szCs w:val="22"/>
        </w:rPr>
        <w:t>Provide emergency crisis accommodation to Women and Children fleeing Domestic Violence.</w:t>
      </w:r>
    </w:p>
    <w:p w14:paraId="5374C9C9" w14:textId="77777777" w:rsidR="009A44C8" w:rsidRPr="00701FB6" w:rsidRDefault="00942998">
      <w:pPr>
        <w:numPr>
          <w:ilvl w:val="0"/>
          <w:numId w:val="2"/>
        </w:numPr>
        <w:pBdr>
          <w:top w:val="nil"/>
          <w:left w:val="nil"/>
          <w:bottom w:val="nil"/>
          <w:right w:val="nil"/>
          <w:between w:val="nil"/>
        </w:pBdr>
        <w:jc w:val="both"/>
        <w:rPr>
          <w:rFonts w:ascii="Century Gothic" w:hAnsi="Century Gothic"/>
          <w:color w:val="000000"/>
          <w:sz w:val="22"/>
          <w:szCs w:val="22"/>
        </w:rPr>
      </w:pPr>
      <w:r w:rsidRPr="00701FB6">
        <w:rPr>
          <w:rFonts w:ascii="Century Gothic" w:hAnsi="Century Gothic"/>
          <w:color w:val="000000"/>
          <w:sz w:val="22"/>
          <w:szCs w:val="22"/>
        </w:rPr>
        <w:t>Welcome new residents to Refuge and ensure that they are familiarised with house rules, practices, services, and activities available.</w:t>
      </w:r>
    </w:p>
    <w:p w14:paraId="426E0E1E" w14:textId="77777777" w:rsidR="009A44C8" w:rsidRPr="00701FB6" w:rsidRDefault="00942998">
      <w:pPr>
        <w:numPr>
          <w:ilvl w:val="0"/>
          <w:numId w:val="2"/>
        </w:numPr>
        <w:jc w:val="both"/>
        <w:rPr>
          <w:rFonts w:ascii="Century Gothic" w:hAnsi="Century Gothic"/>
          <w:sz w:val="22"/>
          <w:szCs w:val="22"/>
        </w:rPr>
      </w:pPr>
      <w:r w:rsidRPr="00701FB6">
        <w:rPr>
          <w:rFonts w:ascii="Century Gothic" w:hAnsi="Century Gothic"/>
          <w:sz w:val="22"/>
          <w:szCs w:val="22"/>
        </w:rPr>
        <w:t>Ensure the provision of practical and emotional support to all residents in Teach Tearmainn.</w:t>
      </w:r>
    </w:p>
    <w:p w14:paraId="13207688" w14:textId="1A764633" w:rsidR="009A44C8" w:rsidRPr="00701FB6" w:rsidRDefault="00701FB6">
      <w:pPr>
        <w:numPr>
          <w:ilvl w:val="0"/>
          <w:numId w:val="2"/>
        </w:numPr>
        <w:jc w:val="both"/>
        <w:rPr>
          <w:rFonts w:ascii="Century Gothic" w:hAnsi="Century Gothic"/>
          <w:sz w:val="22"/>
          <w:szCs w:val="22"/>
        </w:rPr>
      </w:pPr>
      <w:r w:rsidRPr="00701FB6">
        <w:rPr>
          <w:rFonts w:ascii="Century Gothic" w:hAnsi="Century Gothic"/>
          <w:sz w:val="22"/>
          <w:szCs w:val="22"/>
        </w:rPr>
        <w:t>Support the</w:t>
      </w:r>
      <w:r w:rsidR="00942998" w:rsidRPr="00701FB6">
        <w:rPr>
          <w:rFonts w:ascii="Century Gothic" w:hAnsi="Century Gothic"/>
          <w:sz w:val="22"/>
          <w:szCs w:val="22"/>
        </w:rPr>
        <w:t xml:space="preserve"> 24-Hour Refuge Helpline. Make an initial assessment of a woman’s support needs via the helpline and provide information &amp; advocacy</w:t>
      </w:r>
    </w:p>
    <w:p w14:paraId="5F700CE1" w14:textId="77777777" w:rsidR="009A44C8" w:rsidRPr="00701FB6" w:rsidRDefault="00942998">
      <w:pPr>
        <w:numPr>
          <w:ilvl w:val="0"/>
          <w:numId w:val="2"/>
        </w:numPr>
        <w:pBdr>
          <w:top w:val="nil"/>
          <w:left w:val="nil"/>
          <w:bottom w:val="nil"/>
          <w:right w:val="nil"/>
          <w:between w:val="nil"/>
        </w:pBdr>
        <w:ind w:left="714" w:hanging="357"/>
        <w:jc w:val="both"/>
        <w:rPr>
          <w:rFonts w:ascii="Century Gothic" w:hAnsi="Century Gothic"/>
          <w:color w:val="000000"/>
          <w:sz w:val="22"/>
          <w:szCs w:val="22"/>
        </w:rPr>
      </w:pPr>
      <w:r w:rsidRPr="00701FB6">
        <w:rPr>
          <w:rFonts w:ascii="Century Gothic" w:hAnsi="Century Gothic"/>
          <w:sz w:val="22"/>
          <w:szCs w:val="22"/>
        </w:rPr>
        <w:t xml:space="preserve">To observe all Health and Safety policies of the refuge and ensure that the security of the building is </w:t>
      </w:r>
      <w:proofErr w:type="gramStart"/>
      <w:r w:rsidRPr="00701FB6">
        <w:rPr>
          <w:rFonts w:ascii="Century Gothic" w:hAnsi="Century Gothic"/>
          <w:sz w:val="22"/>
          <w:szCs w:val="22"/>
        </w:rPr>
        <w:t>maintained at all times</w:t>
      </w:r>
      <w:proofErr w:type="gramEnd"/>
      <w:r w:rsidRPr="00701FB6">
        <w:rPr>
          <w:rFonts w:ascii="Century Gothic" w:hAnsi="Century Gothic"/>
          <w:sz w:val="22"/>
          <w:szCs w:val="22"/>
        </w:rPr>
        <w:t xml:space="preserve"> day and night</w:t>
      </w:r>
    </w:p>
    <w:p w14:paraId="68AB0CE5" w14:textId="77777777" w:rsidR="009A44C8" w:rsidRPr="00701FB6" w:rsidRDefault="00942998">
      <w:pPr>
        <w:numPr>
          <w:ilvl w:val="0"/>
          <w:numId w:val="2"/>
        </w:numPr>
        <w:jc w:val="both"/>
        <w:rPr>
          <w:rFonts w:ascii="Century Gothic" w:hAnsi="Century Gothic"/>
          <w:sz w:val="22"/>
          <w:szCs w:val="22"/>
        </w:rPr>
      </w:pPr>
      <w:r w:rsidRPr="00701FB6">
        <w:rPr>
          <w:rFonts w:ascii="Century Gothic" w:hAnsi="Century Gothic"/>
          <w:sz w:val="22"/>
          <w:szCs w:val="22"/>
        </w:rPr>
        <w:t xml:space="preserve">To work effectively as part of a team and be open to reasonable requests from the refuge coordinator. </w:t>
      </w:r>
    </w:p>
    <w:p w14:paraId="051AA262" w14:textId="77777777" w:rsidR="009A44C8" w:rsidRPr="00701FB6" w:rsidRDefault="00942998">
      <w:pPr>
        <w:numPr>
          <w:ilvl w:val="0"/>
          <w:numId w:val="2"/>
        </w:numPr>
        <w:pBdr>
          <w:top w:val="nil"/>
          <w:left w:val="nil"/>
          <w:bottom w:val="nil"/>
          <w:right w:val="nil"/>
          <w:between w:val="nil"/>
        </w:pBdr>
        <w:jc w:val="both"/>
        <w:rPr>
          <w:rFonts w:ascii="Century Gothic" w:hAnsi="Century Gothic"/>
          <w:color w:val="000000"/>
          <w:sz w:val="22"/>
          <w:szCs w:val="22"/>
        </w:rPr>
      </w:pPr>
      <w:r w:rsidRPr="00701FB6">
        <w:rPr>
          <w:rFonts w:ascii="Century Gothic" w:hAnsi="Century Gothic"/>
          <w:color w:val="000000"/>
          <w:sz w:val="22"/>
          <w:szCs w:val="22"/>
        </w:rPr>
        <w:t>Meet the unique needs and interests of each woman as part of an agreed plan paying particular attention to her family circumstance.</w:t>
      </w:r>
    </w:p>
    <w:p w14:paraId="69D4405F" w14:textId="77777777" w:rsidR="009A44C8" w:rsidRPr="00701FB6" w:rsidRDefault="00942998">
      <w:pPr>
        <w:numPr>
          <w:ilvl w:val="0"/>
          <w:numId w:val="2"/>
        </w:numPr>
        <w:pBdr>
          <w:top w:val="nil"/>
          <w:left w:val="nil"/>
          <w:bottom w:val="nil"/>
          <w:right w:val="nil"/>
          <w:between w:val="nil"/>
        </w:pBdr>
        <w:jc w:val="both"/>
        <w:rPr>
          <w:rFonts w:ascii="Century Gothic" w:hAnsi="Century Gothic"/>
          <w:color w:val="000000"/>
          <w:sz w:val="22"/>
          <w:szCs w:val="22"/>
        </w:rPr>
      </w:pPr>
      <w:r w:rsidRPr="00701FB6">
        <w:rPr>
          <w:rFonts w:ascii="Century Gothic" w:hAnsi="Century Gothic"/>
          <w:color w:val="000000"/>
          <w:sz w:val="22"/>
          <w:szCs w:val="22"/>
        </w:rPr>
        <w:t>Provide ongoing emotional support to all women and children in crisis</w:t>
      </w:r>
      <w:r w:rsidRPr="00701FB6">
        <w:rPr>
          <w:rFonts w:ascii="Century Gothic" w:hAnsi="Century Gothic"/>
          <w:sz w:val="22"/>
          <w:szCs w:val="22"/>
        </w:rPr>
        <w:t>.</w:t>
      </w:r>
    </w:p>
    <w:p w14:paraId="0EB67440" w14:textId="77777777" w:rsidR="009A44C8" w:rsidRPr="00701FB6" w:rsidRDefault="00942998">
      <w:pPr>
        <w:numPr>
          <w:ilvl w:val="0"/>
          <w:numId w:val="2"/>
        </w:numPr>
        <w:pBdr>
          <w:top w:val="nil"/>
          <w:left w:val="nil"/>
          <w:bottom w:val="nil"/>
          <w:right w:val="nil"/>
          <w:between w:val="nil"/>
        </w:pBdr>
        <w:jc w:val="both"/>
        <w:rPr>
          <w:rFonts w:ascii="Century Gothic" w:hAnsi="Century Gothic"/>
          <w:color w:val="000000"/>
          <w:sz w:val="22"/>
          <w:szCs w:val="22"/>
        </w:rPr>
      </w:pPr>
      <w:r w:rsidRPr="00701FB6">
        <w:rPr>
          <w:rFonts w:ascii="Century Gothic" w:hAnsi="Century Gothic"/>
          <w:color w:val="000000"/>
          <w:sz w:val="22"/>
          <w:szCs w:val="22"/>
        </w:rPr>
        <w:lastRenderedPageBreak/>
        <w:t>Create a friendly, safe, happy, and caring environment for all women and children.</w:t>
      </w:r>
    </w:p>
    <w:p w14:paraId="089678C5" w14:textId="77777777" w:rsidR="009A44C8" w:rsidRPr="00701FB6" w:rsidRDefault="00942998">
      <w:pPr>
        <w:widowControl w:val="0"/>
        <w:numPr>
          <w:ilvl w:val="0"/>
          <w:numId w:val="3"/>
        </w:numPr>
        <w:pBdr>
          <w:top w:val="nil"/>
          <w:left w:val="nil"/>
          <w:bottom w:val="nil"/>
          <w:right w:val="nil"/>
          <w:between w:val="nil"/>
        </w:pBdr>
        <w:jc w:val="both"/>
        <w:rPr>
          <w:rFonts w:ascii="Century Gothic" w:hAnsi="Century Gothic"/>
          <w:color w:val="000000"/>
          <w:sz w:val="22"/>
          <w:szCs w:val="22"/>
        </w:rPr>
      </w:pPr>
      <w:r w:rsidRPr="00701FB6">
        <w:rPr>
          <w:rFonts w:ascii="Century Gothic" w:hAnsi="Century Gothic"/>
          <w:color w:val="000000"/>
          <w:sz w:val="22"/>
          <w:szCs w:val="22"/>
        </w:rPr>
        <w:t xml:space="preserve">To liaise with other agencies in </w:t>
      </w:r>
      <w:proofErr w:type="gramStart"/>
      <w:r w:rsidRPr="00701FB6">
        <w:rPr>
          <w:rFonts w:ascii="Century Gothic" w:hAnsi="Century Gothic"/>
          <w:color w:val="000000"/>
          <w:sz w:val="22"/>
          <w:szCs w:val="22"/>
        </w:rPr>
        <w:t>providing assistance</w:t>
      </w:r>
      <w:proofErr w:type="gramEnd"/>
      <w:r w:rsidRPr="00701FB6">
        <w:rPr>
          <w:rFonts w:ascii="Century Gothic" w:hAnsi="Century Gothic"/>
          <w:color w:val="000000"/>
          <w:sz w:val="22"/>
          <w:szCs w:val="22"/>
        </w:rPr>
        <w:t xml:space="preserve"> and support to the women and children residing in the refuge and make referrals as necessary, where appropriate </w:t>
      </w:r>
    </w:p>
    <w:p w14:paraId="0FA3D5EA" w14:textId="77777777" w:rsidR="009A44C8" w:rsidRPr="00701FB6" w:rsidRDefault="00942998">
      <w:pPr>
        <w:numPr>
          <w:ilvl w:val="0"/>
          <w:numId w:val="3"/>
        </w:numPr>
        <w:jc w:val="both"/>
        <w:rPr>
          <w:rFonts w:ascii="Century Gothic" w:hAnsi="Century Gothic"/>
          <w:sz w:val="22"/>
          <w:szCs w:val="22"/>
        </w:rPr>
      </w:pPr>
      <w:r w:rsidRPr="00701FB6">
        <w:rPr>
          <w:rFonts w:ascii="Century Gothic" w:hAnsi="Century Gothic"/>
          <w:sz w:val="22"/>
          <w:szCs w:val="22"/>
        </w:rPr>
        <w:t xml:space="preserve">To ensure a high level of cleanliness and hygiene is maintained throughout the Refuge and to encourage women to play their part effectively.  </w:t>
      </w:r>
    </w:p>
    <w:p w14:paraId="1B523C44" w14:textId="77777777" w:rsidR="009A44C8" w:rsidRPr="00701FB6" w:rsidRDefault="00942998">
      <w:pPr>
        <w:numPr>
          <w:ilvl w:val="0"/>
          <w:numId w:val="3"/>
        </w:numPr>
        <w:jc w:val="both"/>
        <w:rPr>
          <w:rFonts w:ascii="Century Gothic" w:hAnsi="Century Gothic"/>
          <w:sz w:val="22"/>
          <w:szCs w:val="22"/>
        </w:rPr>
      </w:pPr>
      <w:r w:rsidRPr="00701FB6">
        <w:rPr>
          <w:rFonts w:ascii="Century Gothic" w:hAnsi="Century Gothic"/>
          <w:sz w:val="22"/>
          <w:szCs w:val="22"/>
        </w:rPr>
        <w:t>To prepare rooms for re-allocation after a family/individual vacates their room.</w:t>
      </w:r>
    </w:p>
    <w:p w14:paraId="3CDEB067" w14:textId="77777777" w:rsidR="009A44C8" w:rsidRPr="00701FB6" w:rsidRDefault="00942998">
      <w:pPr>
        <w:widowControl w:val="0"/>
        <w:numPr>
          <w:ilvl w:val="0"/>
          <w:numId w:val="3"/>
        </w:numPr>
        <w:pBdr>
          <w:top w:val="nil"/>
          <w:left w:val="nil"/>
          <w:bottom w:val="nil"/>
          <w:right w:val="nil"/>
          <w:between w:val="nil"/>
        </w:pBdr>
        <w:jc w:val="both"/>
        <w:rPr>
          <w:rFonts w:ascii="Century Gothic" w:hAnsi="Century Gothic"/>
          <w:color w:val="000000"/>
          <w:sz w:val="22"/>
          <w:szCs w:val="22"/>
        </w:rPr>
      </w:pPr>
      <w:r w:rsidRPr="00701FB6">
        <w:rPr>
          <w:rFonts w:ascii="Century Gothic" w:hAnsi="Century Gothic"/>
          <w:color w:val="000000"/>
          <w:sz w:val="22"/>
          <w:szCs w:val="22"/>
        </w:rPr>
        <w:t>Maintain accurate and up to date records of all case files.</w:t>
      </w:r>
    </w:p>
    <w:p w14:paraId="462245FF" w14:textId="77777777" w:rsidR="009A44C8" w:rsidRPr="00701FB6" w:rsidRDefault="00942998">
      <w:pPr>
        <w:widowControl w:val="0"/>
        <w:numPr>
          <w:ilvl w:val="0"/>
          <w:numId w:val="3"/>
        </w:numPr>
        <w:pBdr>
          <w:top w:val="nil"/>
          <w:left w:val="nil"/>
          <w:bottom w:val="nil"/>
          <w:right w:val="nil"/>
          <w:between w:val="nil"/>
        </w:pBdr>
        <w:jc w:val="both"/>
        <w:rPr>
          <w:rFonts w:ascii="Century Gothic" w:hAnsi="Century Gothic"/>
          <w:color w:val="000000"/>
          <w:sz w:val="22"/>
          <w:szCs w:val="22"/>
        </w:rPr>
      </w:pPr>
      <w:r w:rsidRPr="00701FB6">
        <w:rPr>
          <w:rFonts w:ascii="Century Gothic" w:hAnsi="Century Gothic"/>
          <w:color w:val="000000"/>
          <w:sz w:val="22"/>
          <w:szCs w:val="22"/>
        </w:rPr>
        <w:t>Liaise with and inform the team and supervisors, on a regular basis, of issues arising from work.</w:t>
      </w:r>
    </w:p>
    <w:p w14:paraId="2BE414AA" w14:textId="77777777" w:rsidR="009A44C8" w:rsidRPr="00701FB6" w:rsidRDefault="009A44C8">
      <w:pPr>
        <w:pBdr>
          <w:top w:val="nil"/>
          <w:left w:val="nil"/>
          <w:bottom w:val="nil"/>
          <w:right w:val="nil"/>
          <w:between w:val="nil"/>
        </w:pBdr>
        <w:spacing w:after="280"/>
        <w:ind w:left="720"/>
        <w:jc w:val="both"/>
        <w:rPr>
          <w:rFonts w:ascii="Century Gothic" w:hAnsi="Century Gothic"/>
          <w:color w:val="000000"/>
          <w:sz w:val="22"/>
          <w:szCs w:val="22"/>
        </w:rPr>
      </w:pPr>
    </w:p>
    <w:p w14:paraId="67F98D1B" w14:textId="77777777" w:rsidR="009A44C8" w:rsidRPr="00701FB6" w:rsidRDefault="00942998">
      <w:pPr>
        <w:spacing w:after="280"/>
        <w:jc w:val="both"/>
        <w:rPr>
          <w:rFonts w:ascii="Century Gothic" w:hAnsi="Century Gothic"/>
          <w:b/>
          <w:sz w:val="22"/>
          <w:szCs w:val="22"/>
        </w:rPr>
      </w:pPr>
      <w:r w:rsidRPr="00701FB6">
        <w:rPr>
          <w:rFonts w:ascii="Century Gothic" w:hAnsi="Century Gothic"/>
          <w:b/>
          <w:sz w:val="22"/>
          <w:szCs w:val="22"/>
        </w:rPr>
        <w:t xml:space="preserve">Skills, </w:t>
      </w:r>
      <w:proofErr w:type="gramStart"/>
      <w:r w:rsidRPr="00701FB6">
        <w:rPr>
          <w:rFonts w:ascii="Century Gothic" w:hAnsi="Century Gothic"/>
          <w:b/>
          <w:sz w:val="22"/>
          <w:szCs w:val="22"/>
        </w:rPr>
        <w:t>Knowledge</w:t>
      </w:r>
      <w:proofErr w:type="gramEnd"/>
      <w:r w:rsidRPr="00701FB6">
        <w:rPr>
          <w:rFonts w:ascii="Century Gothic" w:hAnsi="Century Gothic"/>
          <w:b/>
          <w:sz w:val="22"/>
          <w:szCs w:val="22"/>
        </w:rPr>
        <w:t xml:space="preserve"> and Experience</w:t>
      </w:r>
      <w:r w:rsidRPr="00701FB6">
        <w:rPr>
          <w:rFonts w:ascii="Century Gothic" w:hAnsi="Century Gothic"/>
          <w:sz w:val="22"/>
          <w:szCs w:val="22"/>
        </w:rPr>
        <w:t xml:space="preserve">. </w:t>
      </w:r>
    </w:p>
    <w:p w14:paraId="6BA72C5B" w14:textId="77777777" w:rsidR="009A44C8" w:rsidRPr="00701FB6" w:rsidRDefault="00942998">
      <w:pPr>
        <w:spacing w:after="280"/>
        <w:jc w:val="both"/>
        <w:rPr>
          <w:rFonts w:ascii="Century Gothic" w:hAnsi="Century Gothic"/>
          <w:sz w:val="22"/>
          <w:szCs w:val="22"/>
          <w:u w:val="single"/>
        </w:rPr>
      </w:pPr>
      <w:r w:rsidRPr="00701FB6">
        <w:rPr>
          <w:rFonts w:ascii="Century Gothic" w:hAnsi="Century Gothic"/>
          <w:sz w:val="22"/>
          <w:szCs w:val="22"/>
          <w:u w:val="single"/>
        </w:rPr>
        <w:t>Essential</w:t>
      </w:r>
    </w:p>
    <w:p w14:paraId="075DA050" w14:textId="77777777" w:rsidR="009A44C8" w:rsidRPr="00701FB6" w:rsidRDefault="00942998">
      <w:pPr>
        <w:numPr>
          <w:ilvl w:val="0"/>
          <w:numId w:val="4"/>
        </w:numPr>
        <w:pBdr>
          <w:top w:val="nil"/>
          <w:left w:val="nil"/>
          <w:bottom w:val="nil"/>
          <w:right w:val="nil"/>
          <w:between w:val="nil"/>
        </w:pBdr>
        <w:jc w:val="both"/>
        <w:rPr>
          <w:rFonts w:ascii="Century Gothic" w:hAnsi="Century Gothic"/>
          <w:color w:val="000000"/>
          <w:sz w:val="22"/>
          <w:szCs w:val="22"/>
        </w:rPr>
      </w:pPr>
      <w:r w:rsidRPr="00701FB6">
        <w:rPr>
          <w:rFonts w:ascii="Century Gothic" w:hAnsi="Century Gothic"/>
          <w:color w:val="000000"/>
          <w:sz w:val="22"/>
          <w:szCs w:val="22"/>
        </w:rPr>
        <w:t>Third Level Qualification at degree level in social science, social care, or related field.</w:t>
      </w:r>
    </w:p>
    <w:p w14:paraId="2DDBDD47" w14:textId="77777777" w:rsidR="009A44C8" w:rsidRPr="00701FB6" w:rsidRDefault="00942998">
      <w:pPr>
        <w:numPr>
          <w:ilvl w:val="0"/>
          <w:numId w:val="4"/>
        </w:numPr>
        <w:pBdr>
          <w:top w:val="nil"/>
          <w:left w:val="nil"/>
          <w:bottom w:val="nil"/>
          <w:right w:val="nil"/>
          <w:between w:val="nil"/>
        </w:pBdr>
        <w:jc w:val="both"/>
        <w:rPr>
          <w:rFonts w:ascii="Century Gothic" w:hAnsi="Century Gothic"/>
          <w:color w:val="000000"/>
          <w:sz w:val="22"/>
          <w:szCs w:val="22"/>
        </w:rPr>
      </w:pPr>
      <w:r w:rsidRPr="00701FB6">
        <w:rPr>
          <w:rFonts w:ascii="Century Gothic" w:hAnsi="Century Gothic"/>
          <w:color w:val="000000"/>
          <w:sz w:val="22"/>
          <w:szCs w:val="22"/>
        </w:rPr>
        <w:t>A minimum of 1 year’s relevant work experience working in a social care setting with women/ families.</w:t>
      </w:r>
    </w:p>
    <w:p w14:paraId="66C4B9D1" w14:textId="77777777" w:rsidR="009A44C8" w:rsidRPr="00701FB6" w:rsidRDefault="009A44C8">
      <w:pPr>
        <w:pBdr>
          <w:top w:val="nil"/>
          <w:left w:val="nil"/>
          <w:bottom w:val="nil"/>
          <w:right w:val="nil"/>
          <w:between w:val="nil"/>
        </w:pBdr>
        <w:ind w:left="720"/>
        <w:jc w:val="both"/>
        <w:rPr>
          <w:rFonts w:ascii="Century Gothic" w:hAnsi="Century Gothic"/>
          <w:sz w:val="22"/>
          <w:szCs w:val="22"/>
        </w:rPr>
      </w:pPr>
    </w:p>
    <w:p w14:paraId="24197CA4" w14:textId="77777777" w:rsidR="009A44C8" w:rsidRPr="00701FB6" w:rsidRDefault="00942998">
      <w:pPr>
        <w:pBdr>
          <w:top w:val="nil"/>
          <w:left w:val="nil"/>
          <w:bottom w:val="nil"/>
          <w:right w:val="nil"/>
          <w:between w:val="nil"/>
        </w:pBdr>
        <w:spacing w:after="280"/>
        <w:jc w:val="both"/>
        <w:rPr>
          <w:rFonts w:ascii="Century Gothic" w:hAnsi="Century Gothic"/>
          <w:color w:val="000000"/>
          <w:sz w:val="22"/>
          <w:szCs w:val="22"/>
          <w:u w:val="single"/>
        </w:rPr>
      </w:pPr>
      <w:r w:rsidRPr="00701FB6">
        <w:rPr>
          <w:rFonts w:ascii="Century Gothic" w:hAnsi="Century Gothic"/>
          <w:color w:val="000000"/>
          <w:sz w:val="22"/>
          <w:szCs w:val="22"/>
          <w:u w:val="single"/>
        </w:rPr>
        <w:t xml:space="preserve">Desirable Criteria </w:t>
      </w:r>
    </w:p>
    <w:p w14:paraId="00CF60C5" w14:textId="6039AE54" w:rsidR="009A44C8" w:rsidRPr="00701FB6" w:rsidRDefault="00942998">
      <w:pPr>
        <w:numPr>
          <w:ilvl w:val="0"/>
          <w:numId w:val="1"/>
        </w:numPr>
        <w:jc w:val="both"/>
        <w:rPr>
          <w:rFonts w:ascii="Century Gothic" w:hAnsi="Century Gothic"/>
          <w:sz w:val="22"/>
          <w:szCs w:val="22"/>
        </w:rPr>
      </w:pPr>
      <w:r w:rsidRPr="00701FB6">
        <w:rPr>
          <w:rFonts w:ascii="Century Gothic" w:hAnsi="Century Gothic"/>
          <w:sz w:val="22"/>
          <w:szCs w:val="22"/>
        </w:rPr>
        <w:t xml:space="preserve">Experience of working in domestic </w:t>
      </w:r>
      <w:r w:rsidR="00701FB6" w:rsidRPr="00701FB6">
        <w:rPr>
          <w:rFonts w:ascii="Century Gothic" w:hAnsi="Century Gothic"/>
          <w:sz w:val="22"/>
          <w:szCs w:val="22"/>
        </w:rPr>
        <w:t>violence</w:t>
      </w:r>
      <w:r w:rsidRPr="00701FB6">
        <w:rPr>
          <w:rFonts w:ascii="Century Gothic" w:hAnsi="Century Gothic"/>
          <w:sz w:val="22"/>
          <w:szCs w:val="22"/>
        </w:rPr>
        <w:t xml:space="preserve"> and/or residential settings. </w:t>
      </w:r>
    </w:p>
    <w:p w14:paraId="2EC01A18" w14:textId="77777777" w:rsidR="009A44C8" w:rsidRPr="00701FB6" w:rsidRDefault="00942998">
      <w:pPr>
        <w:numPr>
          <w:ilvl w:val="0"/>
          <w:numId w:val="1"/>
        </w:numPr>
        <w:shd w:val="clear" w:color="auto" w:fill="FFFFFE"/>
        <w:jc w:val="both"/>
        <w:rPr>
          <w:rFonts w:ascii="Century Gothic" w:hAnsi="Century Gothic"/>
          <w:color w:val="333333"/>
          <w:sz w:val="22"/>
          <w:szCs w:val="22"/>
        </w:rPr>
      </w:pPr>
      <w:r w:rsidRPr="00701FB6">
        <w:rPr>
          <w:rFonts w:ascii="Century Gothic" w:hAnsi="Century Gothic"/>
          <w:color w:val="333333"/>
          <w:sz w:val="22"/>
          <w:szCs w:val="22"/>
        </w:rPr>
        <w:t xml:space="preserve">Knowledge and understanding </w:t>
      </w:r>
      <w:r w:rsidRPr="00701FB6">
        <w:rPr>
          <w:rFonts w:ascii="Century Gothic" w:hAnsi="Century Gothic"/>
          <w:sz w:val="22"/>
          <w:szCs w:val="22"/>
        </w:rPr>
        <w:t>of domestic violence and issues affecting women and children experiencing domestic violence.</w:t>
      </w:r>
    </w:p>
    <w:p w14:paraId="1AB5CADC" w14:textId="77777777" w:rsidR="009A44C8" w:rsidRPr="00701FB6" w:rsidRDefault="00942998">
      <w:pPr>
        <w:numPr>
          <w:ilvl w:val="0"/>
          <w:numId w:val="1"/>
        </w:numPr>
        <w:jc w:val="both"/>
        <w:rPr>
          <w:rFonts w:ascii="Century Gothic" w:hAnsi="Century Gothic"/>
          <w:sz w:val="22"/>
          <w:szCs w:val="22"/>
        </w:rPr>
      </w:pPr>
      <w:r w:rsidRPr="00701FB6">
        <w:rPr>
          <w:rFonts w:ascii="Century Gothic" w:hAnsi="Century Gothic"/>
          <w:sz w:val="22"/>
          <w:szCs w:val="22"/>
        </w:rPr>
        <w:t>Understanding and working knowledge of Children’s First Legislation</w:t>
      </w:r>
    </w:p>
    <w:p w14:paraId="4B342B7B" w14:textId="77777777" w:rsidR="009A44C8" w:rsidRPr="00701FB6" w:rsidRDefault="00942998">
      <w:pPr>
        <w:numPr>
          <w:ilvl w:val="0"/>
          <w:numId w:val="1"/>
        </w:numPr>
        <w:jc w:val="both"/>
        <w:rPr>
          <w:rFonts w:ascii="Century Gothic" w:hAnsi="Century Gothic"/>
          <w:sz w:val="22"/>
          <w:szCs w:val="22"/>
        </w:rPr>
      </w:pPr>
      <w:r w:rsidRPr="00701FB6">
        <w:rPr>
          <w:rFonts w:ascii="Century Gothic" w:hAnsi="Century Gothic"/>
          <w:sz w:val="22"/>
          <w:szCs w:val="22"/>
        </w:rPr>
        <w:t>Excellent communication skills.</w:t>
      </w:r>
    </w:p>
    <w:p w14:paraId="2B74EFCE" w14:textId="0414B918" w:rsidR="009A44C8" w:rsidRPr="00701FB6" w:rsidRDefault="00942998">
      <w:pPr>
        <w:numPr>
          <w:ilvl w:val="0"/>
          <w:numId w:val="1"/>
        </w:numPr>
        <w:shd w:val="clear" w:color="auto" w:fill="FFFFFE"/>
        <w:spacing w:after="280"/>
        <w:jc w:val="both"/>
        <w:rPr>
          <w:rFonts w:ascii="Century Gothic" w:hAnsi="Century Gothic"/>
          <w:sz w:val="22"/>
          <w:szCs w:val="22"/>
        </w:rPr>
      </w:pPr>
      <w:r w:rsidRPr="00701FB6">
        <w:rPr>
          <w:rFonts w:ascii="Century Gothic" w:hAnsi="Century Gothic"/>
          <w:sz w:val="22"/>
          <w:szCs w:val="22"/>
        </w:rPr>
        <w:t xml:space="preserve">Full clean </w:t>
      </w:r>
      <w:r w:rsidR="00701FB6" w:rsidRPr="00701FB6">
        <w:rPr>
          <w:rFonts w:ascii="Century Gothic" w:hAnsi="Century Gothic"/>
          <w:sz w:val="22"/>
          <w:szCs w:val="22"/>
        </w:rPr>
        <w:t>drivers’</w:t>
      </w:r>
      <w:r w:rsidRPr="00701FB6">
        <w:rPr>
          <w:rFonts w:ascii="Century Gothic" w:hAnsi="Century Gothic"/>
          <w:sz w:val="22"/>
          <w:szCs w:val="22"/>
        </w:rPr>
        <w:t xml:space="preserve"> licence.</w:t>
      </w:r>
    </w:p>
    <w:p w14:paraId="40207306" w14:textId="77777777" w:rsidR="009A44C8" w:rsidRPr="00701FB6" w:rsidRDefault="009A44C8">
      <w:pPr>
        <w:jc w:val="both"/>
        <w:rPr>
          <w:rFonts w:ascii="Century Gothic" w:hAnsi="Century Gothic"/>
          <w:sz w:val="22"/>
          <w:szCs w:val="22"/>
        </w:rPr>
      </w:pPr>
    </w:p>
    <w:p w14:paraId="37E98812" w14:textId="77777777" w:rsidR="009A44C8" w:rsidRPr="00701FB6" w:rsidRDefault="00942998">
      <w:pPr>
        <w:shd w:val="clear" w:color="auto" w:fill="FFFFFF"/>
        <w:jc w:val="both"/>
        <w:rPr>
          <w:rFonts w:ascii="Century Gothic" w:hAnsi="Century Gothic"/>
          <w:sz w:val="22"/>
          <w:szCs w:val="22"/>
        </w:rPr>
      </w:pPr>
      <w:r w:rsidRPr="00701FB6">
        <w:rPr>
          <w:rFonts w:ascii="Century Gothic" w:hAnsi="Century Gothic"/>
          <w:sz w:val="22"/>
          <w:szCs w:val="22"/>
        </w:rPr>
        <w:t>Relief Panel Workers will be required to accept a minimum number of shifts to remain on the panel.</w:t>
      </w:r>
    </w:p>
    <w:p w14:paraId="1515DAAE" w14:textId="77777777" w:rsidR="009A44C8" w:rsidRPr="00701FB6" w:rsidRDefault="009A44C8">
      <w:pPr>
        <w:jc w:val="both"/>
        <w:rPr>
          <w:rFonts w:ascii="Century Gothic" w:hAnsi="Century Gothic"/>
          <w:sz w:val="22"/>
          <w:szCs w:val="22"/>
        </w:rPr>
      </w:pPr>
    </w:p>
    <w:p w14:paraId="733A53F2" w14:textId="2010CC90" w:rsidR="009A44C8" w:rsidRPr="00701FB6" w:rsidRDefault="00942998">
      <w:pPr>
        <w:jc w:val="both"/>
        <w:rPr>
          <w:rFonts w:ascii="Century Gothic" w:hAnsi="Century Gothic"/>
          <w:color w:val="323232"/>
          <w:sz w:val="22"/>
          <w:szCs w:val="22"/>
        </w:rPr>
      </w:pPr>
      <w:r w:rsidRPr="00701FB6">
        <w:rPr>
          <w:rFonts w:ascii="Century Gothic" w:hAnsi="Century Gothic"/>
          <w:color w:val="323232"/>
          <w:sz w:val="22"/>
          <w:szCs w:val="22"/>
        </w:rPr>
        <w:t>Any interested applicants should forward their CV and a short covering letter stating their suitability for the role</w:t>
      </w:r>
      <w:r w:rsidR="00701FB6" w:rsidRPr="00701FB6">
        <w:rPr>
          <w:rFonts w:ascii="Century Gothic" w:hAnsi="Century Gothic"/>
          <w:color w:val="323232"/>
          <w:sz w:val="22"/>
          <w:szCs w:val="22"/>
        </w:rPr>
        <w:t xml:space="preserve"> to </w:t>
      </w:r>
      <w:r w:rsidRPr="00701FB6">
        <w:rPr>
          <w:rFonts w:ascii="Century Gothic" w:hAnsi="Century Gothic"/>
          <w:sz w:val="22"/>
          <w:szCs w:val="22"/>
        </w:rPr>
        <w:t xml:space="preserve">louisebagnall@teachtearmainn.ie </w:t>
      </w:r>
    </w:p>
    <w:p w14:paraId="1FB36054" w14:textId="77777777" w:rsidR="009A44C8" w:rsidRPr="00701FB6" w:rsidRDefault="009A44C8">
      <w:pPr>
        <w:jc w:val="both"/>
        <w:rPr>
          <w:rFonts w:ascii="Century Gothic" w:hAnsi="Century Gothic"/>
          <w:color w:val="323232"/>
          <w:sz w:val="22"/>
          <w:szCs w:val="22"/>
        </w:rPr>
      </w:pPr>
    </w:p>
    <w:p w14:paraId="5A25124E" w14:textId="77777777" w:rsidR="00701FB6" w:rsidRPr="00701FB6" w:rsidRDefault="00701FB6">
      <w:pPr>
        <w:jc w:val="center"/>
        <w:rPr>
          <w:rFonts w:ascii="Century Gothic" w:hAnsi="Century Gothic"/>
          <w:i/>
          <w:color w:val="323232"/>
          <w:sz w:val="22"/>
          <w:szCs w:val="22"/>
        </w:rPr>
      </w:pPr>
    </w:p>
    <w:p w14:paraId="65710FE0" w14:textId="3F848668" w:rsidR="009A44C8" w:rsidRPr="00701FB6" w:rsidRDefault="00942998">
      <w:pPr>
        <w:jc w:val="center"/>
        <w:rPr>
          <w:rFonts w:ascii="Century Gothic" w:hAnsi="Century Gothic"/>
          <w:color w:val="323232"/>
          <w:sz w:val="22"/>
          <w:szCs w:val="22"/>
        </w:rPr>
      </w:pPr>
      <w:r w:rsidRPr="00701FB6">
        <w:rPr>
          <w:rFonts w:ascii="Century Gothic" w:hAnsi="Century Gothic"/>
          <w:i/>
          <w:color w:val="323232"/>
          <w:sz w:val="22"/>
          <w:szCs w:val="22"/>
        </w:rPr>
        <w:t>All offers of employment with Teach Tearmainn are subject to Garda Vetting. Teach Tearmainn is an equal opportunities employer.</w:t>
      </w:r>
    </w:p>
    <w:p w14:paraId="3D7AFF42" w14:textId="77777777" w:rsidR="009A44C8" w:rsidRPr="00701FB6" w:rsidRDefault="009A44C8">
      <w:pPr>
        <w:rPr>
          <w:rFonts w:ascii="Century Gothic" w:hAnsi="Century Gothic"/>
        </w:rPr>
      </w:pPr>
    </w:p>
    <w:sectPr w:rsidR="009A44C8" w:rsidRPr="00701FB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926D1"/>
    <w:multiLevelType w:val="multilevel"/>
    <w:tmpl w:val="CDD2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B83F1D"/>
    <w:multiLevelType w:val="multilevel"/>
    <w:tmpl w:val="1A0EE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B85CA8"/>
    <w:multiLevelType w:val="multilevel"/>
    <w:tmpl w:val="CACA1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7B039F"/>
    <w:multiLevelType w:val="multilevel"/>
    <w:tmpl w:val="37DA1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39567321">
    <w:abstractNumId w:val="0"/>
  </w:num>
  <w:num w:numId="2" w16cid:durableId="1606039709">
    <w:abstractNumId w:val="3"/>
  </w:num>
  <w:num w:numId="3" w16cid:durableId="1791779410">
    <w:abstractNumId w:val="2"/>
  </w:num>
  <w:num w:numId="4" w16cid:durableId="1195073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4C8"/>
    <w:rsid w:val="00701FB6"/>
    <w:rsid w:val="00942998"/>
    <w:rsid w:val="009A44C8"/>
    <w:rsid w:val="00D93F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DC54"/>
  <w15:docId w15:val="{743D06AD-E323-4EDD-8595-ABA39B47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43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F443C"/>
    <w:rPr>
      <w:color w:val="0000FF"/>
      <w:u w:val="single"/>
    </w:rPr>
  </w:style>
  <w:style w:type="paragraph" w:styleId="NoSpacing">
    <w:name w:val="No Spacing"/>
    <w:uiPriority w:val="1"/>
    <w:qFormat/>
    <w:rsid w:val="00FF443C"/>
  </w:style>
  <w:style w:type="paragraph" w:styleId="ListParagraph">
    <w:name w:val="List Paragraph"/>
    <w:basedOn w:val="Normal"/>
    <w:uiPriority w:val="34"/>
    <w:qFormat/>
    <w:rsid w:val="00FF443C"/>
    <w:pPr>
      <w:spacing w:after="200" w:line="276" w:lineRule="auto"/>
      <w:ind w:left="720"/>
      <w:contextualSpacing/>
    </w:pPr>
    <w:rPr>
      <w:rFonts w:ascii="Calibri" w:eastAsia="Calibri" w:hAnsi="Calibri"/>
      <w:sz w:val="22"/>
      <w:szCs w:val="22"/>
    </w:rPr>
  </w:style>
  <w:style w:type="paragraph" w:customStyle="1" w:styleId="Default">
    <w:name w:val="Default"/>
    <w:rsid w:val="00FF443C"/>
    <w:pPr>
      <w:autoSpaceDE w:val="0"/>
      <w:autoSpaceDN w:val="0"/>
      <w:adjustRightInd w:val="0"/>
    </w:pPr>
    <w:rPr>
      <w:rFonts w:eastAsia="Calibri"/>
      <w:color w:val="000000"/>
    </w:rPr>
  </w:style>
  <w:style w:type="character" w:styleId="UnresolvedMention">
    <w:name w:val="Unresolved Mention"/>
    <w:basedOn w:val="DefaultParagraphFont"/>
    <w:uiPriority w:val="99"/>
    <w:semiHidden/>
    <w:unhideWhenUsed/>
    <w:rsid w:val="00A73C47"/>
    <w:rPr>
      <w:color w:val="605E5C"/>
      <w:shd w:val="clear" w:color="auto" w:fill="E1DFDD"/>
    </w:rPr>
  </w:style>
  <w:style w:type="paragraph" w:styleId="NormalWeb">
    <w:name w:val="Normal (Web)"/>
    <w:basedOn w:val="Normal"/>
    <w:uiPriority w:val="99"/>
    <w:unhideWhenUsed/>
    <w:rsid w:val="00F52E90"/>
    <w:pPr>
      <w:spacing w:before="100" w:beforeAutospacing="1" w:after="100" w:afterAutospacing="1"/>
    </w:pPr>
    <w:rPr>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sE0Y+/cyV6ncG2D4uanNjoTp1w==">AMUW2mVVwiBmTt0oFtaZlAkKsmJ78SBMA9efja64fzVX3wwr0x3W04m+NY/cOqG12UPduLaBGRiJi1eav4SvOeNe+mrpDLIsOHNN5hd0Vj/55UDAeqpEZds=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 Tearmainn</dc:creator>
  <cp:lastModifiedBy>Lorraine Rowan</cp:lastModifiedBy>
  <cp:revision>2</cp:revision>
  <dcterms:created xsi:type="dcterms:W3CDTF">2022-06-20T15:52:00Z</dcterms:created>
  <dcterms:modified xsi:type="dcterms:W3CDTF">2022-06-20T15:52:00Z</dcterms:modified>
</cp:coreProperties>
</file>